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6.wmf" ContentType="image/x-wmf"/>
  <Override PartName="/word/media/image5.wmf" ContentType="image/x-wmf"/>
  <Override PartName="/word/media/image4.wmf" ContentType="image/x-wmf"/>
  <Override PartName="/word/media/image3.wmf" ContentType="image/x-wmf"/>
  <Override PartName="/word/media/image9.wmf" ContentType="image/x-wmf"/>
  <Override PartName="/word/media/image2.wmf" ContentType="image/x-wmf"/>
  <Override PartName="/word/media/image10.wmf" ContentType="image/x-wmf"/>
  <Override PartName="/word/media/image8.wmf" ContentType="image/x-wmf"/>
  <Override PartName="/word/media/image1.wmf" ContentType="image/x-wmf"/>
  <Override PartName="/word/media/image7.wmf" ContentType="image/x-w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1"/>
        <w:rPr>
          <w:rFonts w:ascii="Times New Roman" w:hAnsi="Times New Roman" w:eastAsia="Times New Roman" w:cs="Times New Roman"/>
          <w:b/>
          <w:b/>
          <w:bCs/>
          <w:color w:val="000000"/>
          <w:sz w:val="36"/>
          <w:szCs w:val="36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Общая информация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Укажите регион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*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     </w:t>
      </w:r>
      <w:r>
        <w:rPr/>
        <mc:AlternateContent>
          <mc:Choice Requires="wps">
            <w:drawing>
              <wp:inline distT="0" distB="177800" distL="0" distR="0">
                <wp:extent cx="2559050" cy="22733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558520" cy="226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31.9pt;width:201.4pt;height:17.8pt;mso-wrap-style:none;v-text-anchor:middle;mso-position-vertical:top" type="shapetype_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Укажите местность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Город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Сельская местность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Укажите краткое наименование образовательного учреждения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________________________________________________________________________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Укажите Ваш возраст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t> ____________лет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Укажите Ваш пол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Мужской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Женский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Укажите класс, в котором обучается Ваш ребенок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 класс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 класс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 класс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 класс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Часть 1 из 4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1. Питаясь в школе, ребенок обычно: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завтракает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обедает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завтракает и обедает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специальная диета, приносит еду из дома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не питается в школе, укажите по какой причине (максимум 150 символов): </w:t>
      </w:r>
      <w:r>
        <w:rPr/>
        <mc:AlternateContent>
          <mc:Choice Requires="wps">
            <w:drawing>
              <wp:inline distT="0" distB="177800" distL="0" distR="0">
                <wp:extent cx="705485" cy="227330"/>
                <wp:effectExtent l="0" t="0" r="0" b="0"/>
                <wp:docPr id="1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704880" cy="226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31.9pt;width:55.45pt;height:17.8pt;mso-wrap-style:none;v-text-anchor:middle;mso-position-vertical:top" type="shapetype_75">
                <v:imagedata r:id="rId7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2. Как часто интересуетесь питанием Вашего ребенка в школе?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ежедневно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иногда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интересуюсь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3. Знаете ли Вы о возможностях родителей лично контролировать школьное питание ребенка?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знаю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знаю об этом, но не применяли это на практике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знаю о такой возможности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4. Проверяете ли Вы питание ребенка в школьной столовой лично? 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регулярно проверяю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проверяю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ничего об этом не знаю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школе не созданы условия для проверки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недостаточно знаний и компетенций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 времени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5. Каким образом Вы получаете информацию о питании ребенка в школе?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меню на сайте школы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 информационном стенде школы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3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 рассказа ребенка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3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 общения с другими родителями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3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классного руководителя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3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мобильное приложение или иная информационная система в школе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3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получаю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6. Доволен ли Ваш ребенок качеством питания в школьной столовой?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3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да, абсолютно доволен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3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целом доволен, но иногда высказывает недовольство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3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o нет, мой ребенок совершенно недоволен качеством питания в школе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3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знаю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7. Часто ли Ваш ребенок жалуется на некачественную пищу в школьной столовой?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3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практически еженедельно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4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примерно раз в месяц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4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 в полгода и реже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4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никогда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4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знаю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8. Если ребенок недоволен школьным питанием, каковы основные причины?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4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нравятся вкусовые качества блюд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4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отсутствие разнообразия в питании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4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 возможности выбора блюд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4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есть сомнения в соблюдении санитарных норм в школьной столовой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4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некомфортные условия в столовой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4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столовой слишком маленькие порции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5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ест еду в школьной столовой из-за коллективной солидарности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5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еда выглядит не привлекательно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5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привык кушать такую еду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5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испытывает дискомфорт после принятия пищи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5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школьное питание не соответствует диете, которую соблюдает ребенок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5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ваш вариант ответа (максимум 150 символов): </w:t>
      </w:r>
      <w:r>
        <w:rPr/>
        <mc:AlternateContent>
          <mc:Choice Requires="wps">
            <w:drawing>
              <wp:inline distT="0" distB="177800" distL="0" distR="0">
                <wp:extent cx="705485" cy="227330"/>
                <wp:effectExtent l="0" t="0" r="0" b="0"/>
                <wp:docPr id="5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704880" cy="226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31.9pt;width:55.45pt;height:17.8pt;mso-wrap-style:none;v-text-anchor:middle;mso-position-vertical:top" type="shapetype_75">
                <v:imagedata r:id="rId7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9. Доволен ли ребенок качеством обслуживания в школьной столовой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5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5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5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частично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6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затрудняюсь ответить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10. Каковы причины недовольства качеством обслуживания в школьной столовой?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6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невежливое и недостаточно уважительное отношение со стороны персонала столовой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6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грязная посуда и приборы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6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неопрятный вид работников столовой (отсутствие спецодежды)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6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неэстетичная сервировка и вид блюд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6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недостаток времени на полноценный прием пищи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6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длинные очереди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6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теснота в обеденном зале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6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несоблюдение гигиенических требований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6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ваш вариант ответа (максимум 150 символов): </w:t>
      </w:r>
      <w:r>
        <w:rPr/>
        <mc:AlternateContent>
          <mc:Choice Requires="wps">
            <w:drawing>
              <wp:inline distT="0" distB="177800" distL="0" distR="0">
                <wp:extent cx="705485" cy="227330"/>
                <wp:effectExtent l="0" t="0" r="0" b="0"/>
                <wp:docPr id="7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704880" cy="226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31.9pt;width:55.45pt;height:17.8pt;mso-wrap-style:none;v-text-anchor:middle;mso-position-vertical:top" type="shapetype_75">
                <v:imagedata r:id="rId7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Часть 2 из 4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11. Как Вы считаете, каков уровень несъедаемости блюд школьного меню?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7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съедают почти все (остается менее 20%)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7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съедают около 30-40% блюд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7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высокий уровень несъедаемости (более 50%)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7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затрудняюсь ответить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12. Оцените школьные завтраки по 5-ти балльной шкале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7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 баллов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7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 балла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7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 балла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7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 балла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7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 балл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13. Оцените школьные обеды по 5-ти балльной шкале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8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 баллов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8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 балла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8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 балла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8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 балла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8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 балл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14. Считаете ли Вы питание Вашего ребенка в школьной столовой здоровым и полноценным?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8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8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8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знаю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15. Покупает ли Ваш ребенок дополнительно к основному питанию продукцию из школьного буфета?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8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8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9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знаю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16. Если ребенок покупает продукцию в буфете, то что чаще всего?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9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Сладкие батончики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9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Конфеты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9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Пирожное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9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Фрукты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9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Газировку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9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Печенье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9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Соки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9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Свежую выпечку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9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Снеки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17. Нуждается ли Ваш ребенок в индивидуальном питании (специализированном меню)?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0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0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18. Организовано ли индивидуальное питание Вашего ребенка в школе?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0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организованно лечебное питание в школе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0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организовано диетическое питание в школе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0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школе созданы условия для употребления домашней еды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0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предоставляется денежная компенсация нуждающимся в индивидуальном питании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0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школе у ребенка нет возможности получать индивидуальное питание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19. Работает ли в школе структура родительского контроля по вопросам организации питания?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0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0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0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знаю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20. Если работает, то как Вы оцениваете эффективность ее работы?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1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да, это эффективная структура, благодаря которой питание детей улучшается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1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нет, считаю эту структуру формальной, все решает школа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1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ваш вариант ответа (максимум 150 символов): </w:t>
      </w:r>
      <w:r>
        <w:rPr/>
        <mc:AlternateContent>
          <mc:Choice Requires="wps">
            <w:drawing>
              <wp:inline distT="0" distB="177800" distL="0" distR="0">
                <wp:extent cx="705485" cy="227330"/>
                <wp:effectExtent l="0" t="0" r="0" b="0"/>
                <wp:docPr id="11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" name="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704880" cy="226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31.9pt;width:55.45pt;height:17.8pt;mso-wrap-style:none;v-text-anchor:middle;mso-position-vertical:top" type="shapetype_75">
                <v:imagedata r:id="rId7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Часть 3 из 4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21. Готовы ли Вы лично участвовать в работе структуры родительского контроля?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1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1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да, при условии предоставления обучающих курсов для родителей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1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да, при условии ослабления бюрократического противодействия со стороны школы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1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да, при условии конструктивного диалога с операторами питания или руководством пищеблока школы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1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1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нет, считаю, что систему невозможно изменить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22. Кто, по Вашему мнению, должен осуществлять контроль за питанием обучающихся в школе?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2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администрация школы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2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роспотребнадзор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2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региональные органы управления образованием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2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родительские комитеты при школах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2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прокуратура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2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все, вышеперечисленные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2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никто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23. Проводятся ли в Вашей школе мероприятия, посвященные правильному здоровому питанию?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2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ежемесячно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2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 раз в 3 месяца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2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 в полгода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3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один раз в учебный год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3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реже одного раза в учебный год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3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проводятся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24. Проводятся ли в Вашей школе регулярное анкетирование обучающихся и родителей по вопросам удовлетворенности школьным питанием?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3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регулярно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3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один раз в учебный год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3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проводятся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25. Влияют ли результаты анкетирования на качество школьного питания?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3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3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3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частично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3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затрудняюсь ответить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26. Говорите ли вы с вашим ребенком дома о пользе витаминов и микроэлементов, содержащихся в тех или иных блюдах, продуктах?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4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да, регулярно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4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время от времени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4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нет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27. Как бы Вы охарактеризовали общее состояние здоровья Вашего ребенка?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4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отличное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4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хорошее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4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среднее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4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плохое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4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5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очень плохое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28. Ваши предложения по улучшению питания в школе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не более 150 символов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705485" cy="227330"/>
                <wp:effectExtent l="0" t="0" r="0" b="0"/>
                <wp:docPr id="14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" name="" descr="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704880" cy="226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31.9pt;width:55.45pt;height:17.8pt;mso-wrap-style:none;v-text-anchor:middle;mso-position-vertical:top" type="shapetype_75">
                <v:imagedata r:id="rId7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Опрос родителей по вкусовым предпочтениям обучающегося Часть 4 из 4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1. Какие блюда завтрака любит и ест с удовольствием Ваш ребенок в школьной столовой?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4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омлет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5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блинчики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5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запеканка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5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оладьи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5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сырники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5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молочная каша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5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бутерброд с сыром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5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яйцо вареное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5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бутерброд с маслом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2. Какие блюда из обеденного меню любит и ест с удовольствием Ваш ребенок в школьной столовой?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5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тефтели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5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бефстроганов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6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биточки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6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котлета мясная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6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котлета рыбная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6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мясо курицы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6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гуляш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6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4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рыба (минтай или треска)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6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рагу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6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печень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6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фрикадельки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6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шницель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7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пельмени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7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плов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3. Какие блюда (гарнир) из обеденного меню любит и ест с удовольствием Ваш ребенок в школьной столовой?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*(можно выбрать несколько вариантов)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7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капуста тушеная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7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картофель запеченный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7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картофель отварной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7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пюре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7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макароны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7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гречка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7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рис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4. Какие блюда (суп) из обеденного меню любит и ест с удовольствием Ваш ребенок в школьной столовой?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7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овощной суп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8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борщ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8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щи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8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гороховый суп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8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суп с макаронными изделиями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8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суп-пюре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8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суп с фрикадельками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5. Какие фрукты любит употреблять Ваш ребенок в школьной столовой?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8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яблоки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8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апельсины, мандарины или другие цитрусовые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8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бананы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8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груши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9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любые фрукты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9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любит фрукты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6. Какое хлебобулочное изделие предпочитает кушать Ваш ребенок в школьной столовой?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9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сладкие булочки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9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пирожок с картошкой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9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пирожок с капустой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9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пирожок с вареньем или повидлом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9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ватрушка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9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сосиску в тесте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9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круассан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19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пиццу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7. Какие молочные продукты предпочитает употреблять Ваш ребенок в школьной столовой?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0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творожок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0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сыр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0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сметана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0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сливочное масло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0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молоко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0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кефир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0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йогурт натуральный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0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йогурт сладкий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8. Какой хлеб предпочитает употреблять Ваш ребенок в школьной столовой?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08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ржаной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09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белый батон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10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ржано-пшеничный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1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никакой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9. Какие напитки предпочитает употреблять Ваш ребенок в школьной столовой?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*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(можно выбрать несколько вариантов)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1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компот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1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сладкий чай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14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какао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15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фруктовый напиток</w:t>
        <w:br/>
      </w:r>
      <w:r>
        <w:rPr/>
        <mc:AlternateContent>
          <mc:Choice Requires="wps">
            <w:drawing>
              <wp:inline distT="0" distB="177800" distL="0" distR="0">
                <wp:extent cx="227330" cy="201930"/>
                <wp:effectExtent l="0" t="0" r="0" b="0"/>
                <wp:docPr id="216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5" name="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26800" cy="201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29.9pt;width:17.8pt;height:15.8pt;mso-wrap-style:none;v-text-anchor:middle;mso-position-vertical:top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кисель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/>
        <mc:AlternateContent>
          <mc:Choice Requires="wps">
            <w:drawing>
              <wp:inline distT="0" distB="177800" distL="0" distR="0">
                <wp:extent cx="621665" cy="260985"/>
                <wp:effectExtent l="0" t="0" r="0" b="0"/>
                <wp:docPr id="217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" name="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>
                          <a:off x="0" y="0"/>
                          <a:ext cx="621000" cy="260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34.55pt;width:48.85pt;height:20.45pt;mso-wrap-style:none;v-text-anchor:middle;mso-position-vertical:top" type="shapetype_75">
                <v:imagedata r:id="rId11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d42e65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Msonormal" w:customStyle="1">
    <w:name w:val="msonormal"/>
    <w:basedOn w:val="Normal"/>
    <w:qFormat/>
    <w:rsid w:val="00d42e6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d42e6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d42e65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image" Target="media/image8.wmf"/><Relationship Id="rId10" Type="http://schemas.openxmlformats.org/officeDocument/2006/relationships/image" Target="media/image9.wmf"/><Relationship Id="rId11" Type="http://schemas.openxmlformats.org/officeDocument/2006/relationships/image" Target="media/image10.wmf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13</Pages>
  <Words>1144</Words>
  <Characters>6801</Characters>
  <CharactersWithSpaces>7995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2023-10-31T09:45:00Z</dcterms:created>
  <dc:creator>Admin</dc:creator>
  <dc:description/>
  <dc:language>ru-RU</dc:language>
  <cp:lastModifiedBy/>
  <dcterms:modified xsi:type="dcterms:W3CDTF">2023-11-14T13:29:14Z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